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ssh-dsa-keys</w:t>
      </w:r>
    </w:p>
    <w:bookmarkStart w:id="20" w:name="ssh-dsa-keys"/>
    <w:p>
      <w:pPr>
        <w:pStyle w:val="Heading1"/>
      </w:pPr>
      <w:r>
        <w:t xml:space="preserve">ssh-dsa-keys</w:t>
      </w:r>
    </w:p>
    <w:bookmarkEnd w:id="20"/>
    <w:bookmarkStart w:id="21" w:name="ssh-dsa-keys-1"/>
    <w:p>
      <w:pPr>
        <w:pStyle w:val="Heading1"/>
      </w:pPr>
      <w:r>
        <w:t xml:space="preserve">ssh DSA keys</w:t>
      </w:r>
    </w:p>
    <w:p>
      <w:pPr>
        <w:pStyle w:val="FirstParagraph"/>
      </w:pPr>
      <w:r>
        <w:t xml:space="preserve">Run the following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ssh-keygen -t dsa</w:t>
      </w:r>
    </w:p>
    <w:p>
      <w:pPr>
        <w:pStyle w:val="BodyText"/>
      </w:pPr>
      <w:r>
        <w:t xml:space="preserve">Do not create your new key par in the dufault directory (~/.ssh/). Use a temporary directory instead. So when you see this,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Generating public/private dsa key pair.</w:t>
      </w:r>
      <w:r>
        <w:t xml:space="preserve"> </w:t>
      </w:r>
      <w:r>
        <w:t xml:space="preserve">Enter file in which to save the key (/root/.ssh/id_dsa):</w:t>
      </w:r>
    </w:p>
    <w:p>
      <w:pPr>
        <w:pStyle w:val="BodyText"/>
      </w:pPr>
      <w:r>
        <w:t xml:space="preserve">enter a different filename. When the keygen asks for a pass phrase press</w:t>
      </w:r>
      <w:r>
        <w:t xml:space="preserve"> </w:t>
      </w:r>
      <w:r>
        <w:t xml:space="preserve">‘</w:t>
      </w:r>
      <w:r>
        <w:t xml:space="preserve">enter</w:t>
      </w:r>
      <w:r>
        <w:t xml:space="preserve">’</w:t>
      </w:r>
      <w:r>
        <w:t xml:space="preserve"> </w:t>
      </w:r>
      <w:r>
        <w:t xml:space="preserve">twice to create an empty phrase.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ssh-dsa-keys</dc:title>
  <dc:creator/>
  <cp:keywords/>
  <dcterms:created xsi:type="dcterms:W3CDTF">2026-04-10T02:43:17Z</dcterms:created>
  <dcterms:modified xsi:type="dcterms:W3CDTF">2026-04-10T02:43:17Z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