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fc3c84af</w:t>
      </w:r>
    </w:p>
    <w:p>
      <w:pPr>
        <w:pStyle w:val="FirstParagraph"/>
      </w:pPr>
      <w:r>
        <w:t xml:space="preserve">I have a HL-T5087S DLP and I do not have an issue with color. When I turn the tv on I get a Mosiac pattern. I can change channels and I get sound. If I turn the tv off and on two or three times the picture comes in and plays great. I did a test for the DMD board and it checked ok. I suspect the main board more than the DMD board. The main board is difficult to find. Can I use the main board from HL-T5687S?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fc3c84af</dc:title>
  <dc:creator/>
  <cp:keywords/>
  <dcterms:created xsi:type="dcterms:W3CDTF">2026-04-10T03:00:53Z</dcterms:created>
  <dcterms:modified xsi:type="dcterms:W3CDTF">2026-04-10T03:00:53Z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