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f90b3fac</w:t>
      </w:r>
    </w:p>
    <w:p>
      <w:pPr>
        <w:pStyle w:val="FirstParagraph"/>
      </w:pPr>
      <w:r>
        <w:t xml:space="preserve">I replaced the red light. Now my tv has the red back, but its very blotche green. And the ideal screen is green.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f90b3fac</dc:title>
  <dc:creator/>
  <cp:keywords/>
  <dcterms:created xsi:type="dcterms:W3CDTF">2026-04-10T07:12:28Z</dcterms:created>
  <dcterms:modified xsi:type="dcterms:W3CDTF">2026-04-10T07:12:28Z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