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f5b2bd2c</w:t>
      </w:r>
    </w:p>
    <w:p>
      <w:pPr>
        <w:pStyle w:val="FirstParagraph"/>
      </w:pPr>
      <w:r>
        <w:t xml:space="preserve">I have same TV, same problem (missing red color) except also that the screen flickered every two seconds. Same fix. Update the count to 7 for 7. Thanks for the post and level of detail. Piece of cake. Worst part was having to hit up 2 RadioShacks to get the thermal compound. Thanks again!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f5b2bd2c</dc:title>
  <dc:creator/>
  <cp:keywords/>
  <dcterms:created xsi:type="dcterms:W3CDTF">2026-04-10T02:39:49Z</dcterms:created>
  <dcterms:modified xsi:type="dcterms:W3CDTF">2026-04-10T02:39:49Z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