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f49ae6f5</w:t>
      </w:r>
    </w:p>
    <w:p>
      <w:pPr>
        <w:pStyle w:val="FirstParagraph"/>
      </w:pPr>
      <w:r>
        <w:t xml:space="preserve">You should take a look at my vimrc</w:t>
      </w:r>
      <w:r>
        <w:t xml:space="preserve"> </w:t>
      </w:r>
      <w:r>
        <w:rPr>
          <w:rStyle w:val="VerbatimChar"/>
        </w:rPr>
        <w:t xml:space="preserve">here &lt;http://bukzor.hopto.org/hgroot/home/file/c0078b4417f2/.vimrc&gt;</w:t>
      </w:r>
      <w:r>
        <w:t xml:space="preserve">_. It solves some common annoyances without changing the way vim works much.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f49ae6f5</dc:title>
  <dc:creator/>
  <cp:keywords/>
  <dcterms:created xsi:type="dcterms:W3CDTF">2026-04-10T07:15:30Z</dcterms:created>
  <dcterms:modified xsi:type="dcterms:W3CDTF">2026-04-10T07:15:30Z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